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581FC2" w:rsidRPr="002879A1" w14:paraId="44A38677" w14:textId="77777777" w:rsidTr="00581FC2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48D8EA5B" w14:textId="2F0679FC" w:rsidR="00581FC2" w:rsidRPr="00641E0C" w:rsidRDefault="00C45B6B" w:rsidP="00581FC2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INDICATORI DI VALUTAZIONE E VALUTAZIONE DA PARTE DELLA FORZA LAVORO</w:t>
            </w:r>
          </w:p>
        </w:tc>
      </w:tr>
      <w:tr w:rsidR="00581FC2" w:rsidRPr="00903FE3" w14:paraId="2BA6BEFF" w14:textId="77777777" w:rsidTr="00F63F44">
        <w:trPr>
          <w:trHeight w:val="3534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61A18098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794942C6" w14:textId="10FCC593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1D5730">
              <w:rPr>
                <w:rFonts w:ascii="Open Sans" w:hAnsi="Open Sans" w:cs="Open Sans"/>
                <w:iCs/>
                <w:sz w:val="20"/>
                <w:szCs w:val="20"/>
              </w:rPr>
              <w:t>L’organizzazione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</w:t>
            </w:r>
            <w:r w:rsidRPr="005739D1">
              <w:rPr>
                <w:rFonts w:ascii="Open Sans" w:hAnsi="Open Sans" w:cs="Open Sans"/>
                <w:iCs/>
                <w:sz w:val="20"/>
                <w:szCs w:val="20"/>
              </w:rPr>
              <w:t xml:space="preserve">intende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t>attuare i principi di D&amp;I negli ambienti di lavoro attraverso azioni concrete che soddisfino realmente le sue esigenze personali, relazionali, lavorative, e quelle dei suoi colleghi, relative a tutti gli aspetti rilevanti per la sua vita personale e lavorativa</w:t>
            </w:r>
          </w:p>
          <w:p w14:paraId="0A93AE01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5E870A71" w14:textId="0DD57A2A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Per tale motivo, la preghiamo di esprimere un giudizio in riferimento a ciascun fattore che le sottoponiamo, per permetterci di comprendere qual è il suo livello di soddisfazione e come possiamo migliorarlo</w:t>
            </w:r>
            <w:r w:rsidR="00F337E8">
              <w:rPr>
                <w:rFonts w:ascii="Open Sans" w:hAnsi="Open Sans" w:cs="Open Sans"/>
                <w:iCs/>
                <w:sz w:val="20"/>
                <w:szCs w:val="20"/>
              </w:rPr>
              <w:t>.</w:t>
            </w:r>
          </w:p>
          <w:p w14:paraId="7DA88616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452CEF8E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Per l’attribuzione del punteggio, che va da 1 a 5, la invitiamo a utilizzare i seguenti criteri:</w:t>
            </w:r>
          </w:p>
          <w:p w14:paraId="67EEF446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2716"/>
            </w:tblGrid>
            <w:tr w:rsidR="00C45B6B" w:rsidRPr="0069673F" w14:paraId="180B8954" w14:textId="77777777" w:rsidTr="003221E0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551E0B87" w14:textId="77777777" w:rsidR="00C45B6B" w:rsidRPr="00551F33" w:rsidRDefault="00C45B6B" w:rsidP="00137218">
                  <w:pPr>
                    <w:framePr w:hSpace="141" w:wrap="around" w:vAnchor="text" w:hAnchor="margin" w:y="191"/>
                    <w:jc w:val="center"/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</w:pPr>
                  <w:r w:rsidRPr="00551F33"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  <w:t>PUNTEGGIO</w:t>
                  </w:r>
                </w:p>
              </w:tc>
              <w:tc>
                <w:tcPr>
                  <w:tcW w:w="2716" w:type="dxa"/>
                  <w:vAlign w:val="center"/>
                </w:tcPr>
                <w:p w14:paraId="7CAD1BAC" w14:textId="77777777" w:rsidR="00C45B6B" w:rsidRPr="00551F33" w:rsidRDefault="00C45B6B" w:rsidP="00137218">
                  <w:pPr>
                    <w:framePr w:hSpace="141" w:wrap="around" w:vAnchor="text" w:hAnchor="margin" w:y="191"/>
                    <w:jc w:val="center"/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</w:pPr>
                  <w:r w:rsidRPr="00551F33">
                    <w:rPr>
                      <w:rFonts w:ascii="Open Sans" w:hAnsi="Open Sans" w:cs="Open Sans"/>
                      <w:b/>
                      <w:bCs/>
                      <w:iCs/>
                      <w:sz w:val="16"/>
                      <w:szCs w:val="16"/>
                    </w:rPr>
                    <w:t>SODDISFAZIONE</w:t>
                  </w:r>
                </w:p>
              </w:tc>
            </w:tr>
            <w:tr w:rsidR="00C45B6B" w:rsidRPr="0069673F" w14:paraId="37C5CA5D" w14:textId="77777777" w:rsidTr="003221E0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0DA0081A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16" w:type="dxa"/>
                  <w:vAlign w:val="center"/>
                </w:tcPr>
                <w:p w14:paraId="4F6383D8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Pessima</w:t>
                  </w:r>
                </w:p>
              </w:tc>
            </w:tr>
            <w:tr w:rsidR="00C45B6B" w:rsidRPr="0069673F" w14:paraId="2F7052C3" w14:textId="77777777" w:rsidTr="003221E0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39F123E8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16" w:type="dxa"/>
                  <w:vAlign w:val="center"/>
                </w:tcPr>
                <w:p w14:paraId="72FB581D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Mediocre</w:t>
                  </w:r>
                </w:p>
              </w:tc>
            </w:tr>
            <w:tr w:rsidR="00C45B6B" w:rsidRPr="0069673F" w14:paraId="1FD2C08D" w14:textId="77777777" w:rsidTr="003221E0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0323D0FE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16" w:type="dxa"/>
                  <w:vAlign w:val="center"/>
                </w:tcPr>
                <w:p w14:paraId="10156510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Sufficiente</w:t>
                  </w:r>
                </w:p>
              </w:tc>
            </w:tr>
            <w:tr w:rsidR="00C45B6B" w:rsidRPr="0069673F" w14:paraId="68034144" w14:textId="77777777" w:rsidTr="003221E0">
              <w:trPr>
                <w:trHeight w:val="223"/>
                <w:jc w:val="center"/>
              </w:trPr>
              <w:tc>
                <w:tcPr>
                  <w:tcW w:w="1800" w:type="dxa"/>
                  <w:vAlign w:val="center"/>
                </w:tcPr>
                <w:p w14:paraId="7331B25E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16" w:type="dxa"/>
                  <w:vAlign w:val="center"/>
                </w:tcPr>
                <w:p w14:paraId="5494B57C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 xml:space="preserve">Buona </w:t>
                  </w:r>
                </w:p>
              </w:tc>
            </w:tr>
            <w:tr w:rsidR="00C45B6B" w:rsidRPr="0069673F" w14:paraId="74E83213" w14:textId="77777777" w:rsidTr="003221E0">
              <w:trPr>
                <w:trHeight w:val="213"/>
                <w:jc w:val="center"/>
              </w:trPr>
              <w:tc>
                <w:tcPr>
                  <w:tcW w:w="1800" w:type="dxa"/>
                  <w:vAlign w:val="center"/>
                </w:tcPr>
                <w:p w14:paraId="5FEBCB22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 w:rsidRPr="0069673F"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716" w:type="dxa"/>
                  <w:vAlign w:val="center"/>
                </w:tcPr>
                <w:p w14:paraId="73DCB3BC" w14:textId="77777777" w:rsidR="00C45B6B" w:rsidRPr="0069673F" w:rsidRDefault="00C45B6B" w:rsidP="00137218">
                  <w:pPr>
                    <w:framePr w:hSpace="141" w:wrap="around" w:vAnchor="text" w:hAnchor="margin" w:y="191"/>
                    <w:spacing w:after="0"/>
                    <w:jc w:val="center"/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</w:pPr>
                  <w:r>
                    <w:rPr>
                      <w:rFonts w:ascii="Open Sans" w:hAnsi="Open Sans" w:cs="Open Sans"/>
                      <w:iCs/>
                      <w:sz w:val="16"/>
                      <w:szCs w:val="16"/>
                    </w:rPr>
                    <w:t>Ottima</w:t>
                  </w:r>
                </w:p>
              </w:tc>
            </w:tr>
          </w:tbl>
          <w:p w14:paraId="0AD5E9A2" w14:textId="77777777" w:rsidR="00C45B6B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1A52FA12" w14:textId="2D94CC29" w:rsidR="00C45B6B" w:rsidRPr="007972FF" w:rsidRDefault="00C45B6B" w:rsidP="00C45B6B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Le saranno sottoposte delle valutazioni di specifici fattori che troviamo connessi alle sue esigenze e aspettative a riguardo dei principi di diversità e inclusione.</w:t>
            </w:r>
          </w:p>
          <w:p w14:paraId="7C503504" w14:textId="77777777" w:rsidR="00C45B6B" w:rsidRDefault="00C45B6B" w:rsidP="00C45B6B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2C0EC84D" w14:textId="51BC63EA" w:rsidR="00C45B6B" w:rsidRDefault="00C45B6B" w:rsidP="00C45B6B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Il questionario è anonimo e i suoi dati sono elaborati in relazione ai punteggi e non alle persone. La preghiamo inoltre di esprimere eventuali suggerimenti soprattutto in relazione a quegli aspetti che le risultano carenti</w:t>
            </w:r>
            <w:r w:rsidR="00F337E8">
              <w:rPr>
                <w:rFonts w:ascii="Open Sans" w:hAnsi="Open Sans" w:cs="Open Sans"/>
                <w:iCs/>
                <w:sz w:val="20"/>
                <w:szCs w:val="20"/>
              </w:rPr>
              <w:t>.</w:t>
            </w:r>
          </w:p>
          <w:p w14:paraId="506A622A" w14:textId="77777777" w:rsidR="00581FC2" w:rsidRPr="00B324E2" w:rsidRDefault="00581FC2" w:rsidP="00F63F44">
            <w:pPr>
              <w:spacing w:after="0" w:line="240" w:lineRule="auto"/>
              <w:rPr>
                <w:rFonts w:ascii="Open Sans" w:hAnsi="Open Sans" w:cs="Open Sans"/>
                <w:iCs/>
                <w:sz w:val="16"/>
                <w:szCs w:val="16"/>
              </w:rPr>
            </w:pPr>
          </w:p>
          <w:p w14:paraId="27EE14F3" w14:textId="77777777" w:rsidR="00581FC2" w:rsidRPr="00926A2C" w:rsidRDefault="00581FC2" w:rsidP="00F63F4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0B5706C" w14:textId="37E888CD" w:rsidR="00581FC2" w:rsidRPr="0047234A" w:rsidRDefault="00581FC2" w:rsidP="00F63F4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06EEF35" w14:textId="77777777" w:rsidR="00A67CE5" w:rsidRDefault="00A67CE5">
      <w:pPr>
        <w:spacing w:after="160" w:line="259" w:lineRule="auto"/>
        <w:rPr>
          <w:rFonts w:ascii="Open Sans" w:hAnsi="Open Sans" w:cs="Open Sans"/>
        </w:rPr>
      </w:pPr>
    </w:p>
    <w:p w14:paraId="5653E5F2" w14:textId="77777777" w:rsidR="00F63F44" w:rsidRDefault="00F63F44">
      <w:pPr>
        <w:spacing w:after="160" w:line="259" w:lineRule="auto"/>
        <w:rPr>
          <w:rFonts w:ascii="Open Sans" w:hAnsi="Open Sans" w:cs="Open Sans"/>
        </w:rPr>
      </w:pPr>
    </w:p>
    <w:p w14:paraId="13499A51" w14:textId="77777777" w:rsidR="00503F15" w:rsidRDefault="00503F15">
      <w:pPr>
        <w:spacing w:after="160" w:line="259" w:lineRule="auto"/>
        <w:rPr>
          <w:rFonts w:ascii="Open Sans" w:hAnsi="Open Sans" w:cs="Open Sans"/>
        </w:rPr>
      </w:pPr>
    </w:p>
    <w:p w14:paraId="04F0B208" w14:textId="77777777" w:rsidR="00503F15" w:rsidRDefault="00503F15">
      <w:pPr>
        <w:spacing w:after="160" w:line="259" w:lineRule="auto"/>
        <w:rPr>
          <w:rFonts w:ascii="Open Sans" w:hAnsi="Open Sans" w:cs="Open Sans"/>
        </w:rPr>
      </w:pPr>
    </w:p>
    <w:p w14:paraId="517B0468" w14:textId="77777777" w:rsidR="00F63F44" w:rsidRDefault="00F63F44">
      <w:pPr>
        <w:spacing w:after="160" w:line="259" w:lineRule="auto"/>
        <w:rPr>
          <w:rFonts w:ascii="Open Sans" w:hAnsi="Open Sans" w:cs="Open Sans"/>
        </w:rPr>
      </w:pPr>
    </w:p>
    <w:p w14:paraId="12D2CEDB" w14:textId="77777777" w:rsidR="00F917BD" w:rsidRDefault="00F917BD">
      <w:pPr>
        <w:spacing w:after="160" w:line="259" w:lineRule="auto"/>
        <w:rPr>
          <w:rFonts w:ascii="Open Sans" w:hAnsi="Open Sans" w:cs="Open Sans"/>
        </w:rPr>
      </w:pPr>
    </w:p>
    <w:p w14:paraId="07F7CBA6" w14:textId="77777777" w:rsidR="00125AA3" w:rsidRDefault="00125AA3">
      <w:pPr>
        <w:spacing w:after="160" w:line="259" w:lineRule="auto"/>
        <w:rPr>
          <w:rFonts w:ascii="Open Sans" w:hAnsi="Open Sans" w:cs="Open Sans"/>
        </w:rPr>
      </w:pPr>
    </w:p>
    <w:p w14:paraId="7B9CFEC1" w14:textId="77777777" w:rsidR="00955459" w:rsidRDefault="00955459">
      <w:pPr>
        <w:spacing w:after="160" w:line="259" w:lineRule="auto"/>
        <w:rPr>
          <w:rFonts w:ascii="Open Sans" w:hAnsi="Open Sans" w:cs="Open Sans"/>
        </w:rPr>
      </w:pPr>
    </w:p>
    <w:p w14:paraId="66A34906" w14:textId="77777777" w:rsidR="008B74D4" w:rsidRDefault="008B74D4">
      <w:pPr>
        <w:spacing w:after="160" w:line="259" w:lineRule="auto"/>
        <w:rPr>
          <w:rFonts w:ascii="Open Sans" w:hAnsi="Open Sans" w:cs="Open Sans"/>
        </w:rPr>
      </w:pPr>
    </w:p>
    <w:p w14:paraId="3FB09645" w14:textId="77777777" w:rsidR="00553858" w:rsidRDefault="00553858">
      <w:pPr>
        <w:spacing w:after="160" w:line="259" w:lineRule="auto"/>
        <w:rPr>
          <w:rFonts w:ascii="Open Sans" w:hAnsi="Open Sans" w:cs="Open Sans"/>
        </w:rPr>
      </w:pPr>
    </w:p>
    <w:p w14:paraId="2BA76868" w14:textId="77777777" w:rsidR="00553858" w:rsidRDefault="00553858">
      <w:pPr>
        <w:spacing w:after="160" w:line="259" w:lineRule="auto"/>
        <w:rPr>
          <w:rFonts w:ascii="Open Sans" w:hAnsi="Open Sans" w:cs="Open Sans"/>
        </w:rPr>
      </w:pPr>
    </w:p>
    <w:p w14:paraId="331818F5" w14:textId="77777777" w:rsidR="00137218" w:rsidRDefault="00137218">
      <w:pPr>
        <w:spacing w:after="160" w:line="259" w:lineRule="auto"/>
        <w:rPr>
          <w:rFonts w:ascii="Open Sans" w:hAnsi="Open Sans" w:cs="Open Sans"/>
        </w:rPr>
      </w:pPr>
    </w:p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8B74D4" w:rsidRPr="002879A1" w14:paraId="5412D9EF" w14:textId="77777777" w:rsidTr="003221E0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16DDBFC6" w14:textId="6FC7FE43" w:rsidR="008B74D4" w:rsidRPr="00641E0C" w:rsidRDefault="008B74D4" w:rsidP="003221E0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lastRenderedPageBreak/>
              <w:t>VALUTAZIONE DA PARTE DELLA FORZA LAVORO</w:t>
            </w:r>
          </w:p>
        </w:tc>
      </w:tr>
      <w:tr w:rsidR="008B74D4" w:rsidRPr="00903FE3" w14:paraId="0A838D47" w14:textId="77777777" w:rsidTr="008961BF">
        <w:trPr>
          <w:trHeight w:val="53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23F78D8" w14:textId="77777777" w:rsidR="008B74D4" w:rsidRPr="005A0CDB" w:rsidRDefault="008B74D4" w:rsidP="008B74D4">
            <w:pPr>
              <w:spacing w:after="0" w:line="240" w:lineRule="auto"/>
              <w:rPr>
                <w:rFonts w:ascii="Open Sans" w:hAnsi="Open Sans" w:cs="Open Sans"/>
                <w:iCs/>
                <w:sz w:val="10"/>
                <w:szCs w:val="10"/>
              </w:rPr>
            </w:pPr>
          </w:p>
          <w:tbl>
            <w:tblPr>
              <w:tblStyle w:val="Grigliatabella"/>
              <w:tblW w:w="10769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7793"/>
              <w:gridCol w:w="340"/>
              <w:gridCol w:w="340"/>
              <w:gridCol w:w="340"/>
              <w:gridCol w:w="340"/>
              <w:gridCol w:w="340"/>
            </w:tblGrid>
            <w:tr w:rsidR="00F337E8" w:rsidRPr="00F337E8" w14:paraId="77538522" w14:textId="5BC77C17" w:rsidTr="00F337E8">
              <w:trPr>
                <w:trHeight w:val="118"/>
              </w:trPr>
              <w:tc>
                <w:tcPr>
                  <w:tcW w:w="1276" w:type="dxa"/>
                  <w:shd w:val="clear" w:color="auto" w:fill="F2F2F2" w:themeFill="background1" w:themeFillShade="F2"/>
                  <w:vAlign w:val="center"/>
                </w:tcPr>
                <w:p w14:paraId="6B68F5C8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PROCESSI</w:t>
                  </w:r>
                </w:p>
              </w:tc>
              <w:tc>
                <w:tcPr>
                  <w:tcW w:w="7793" w:type="dxa"/>
                  <w:shd w:val="clear" w:color="auto" w:fill="F2F2F2" w:themeFill="background1" w:themeFillShade="F2"/>
                  <w:vAlign w:val="center"/>
                </w:tcPr>
                <w:p w14:paraId="34A9F61D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ESIGENZE E ASPETTATIVE DI D&amp;I</w:t>
                  </w:r>
                </w:p>
              </w:tc>
              <w:tc>
                <w:tcPr>
                  <w:tcW w:w="340" w:type="dxa"/>
                  <w:shd w:val="clear" w:color="auto" w:fill="F2F2F2" w:themeFill="background1" w:themeFillShade="F2"/>
                  <w:vAlign w:val="center"/>
                </w:tcPr>
                <w:p w14:paraId="15EB3D51" w14:textId="64C3A282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1</w:t>
                  </w:r>
                </w:p>
              </w:tc>
              <w:tc>
                <w:tcPr>
                  <w:tcW w:w="340" w:type="dxa"/>
                  <w:shd w:val="clear" w:color="auto" w:fill="F2F2F2" w:themeFill="background1" w:themeFillShade="F2"/>
                  <w:vAlign w:val="center"/>
                </w:tcPr>
                <w:p w14:paraId="55B98B76" w14:textId="403E5248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2</w:t>
                  </w:r>
                </w:p>
              </w:tc>
              <w:tc>
                <w:tcPr>
                  <w:tcW w:w="340" w:type="dxa"/>
                  <w:shd w:val="clear" w:color="auto" w:fill="F2F2F2" w:themeFill="background1" w:themeFillShade="F2"/>
                  <w:vAlign w:val="center"/>
                </w:tcPr>
                <w:p w14:paraId="67B8CC78" w14:textId="31E77411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3</w:t>
                  </w:r>
                </w:p>
              </w:tc>
              <w:tc>
                <w:tcPr>
                  <w:tcW w:w="340" w:type="dxa"/>
                  <w:shd w:val="clear" w:color="auto" w:fill="F2F2F2" w:themeFill="background1" w:themeFillShade="F2"/>
                  <w:vAlign w:val="center"/>
                </w:tcPr>
                <w:p w14:paraId="3788F841" w14:textId="175C76D6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4</w:t>
                  </w:r>
                </w:p>
              </w:tc>
              <w:tc>
                <w:tcPr>
                  <w:tcW w:w="340" w:type="dxa"/>
                  <w:shd w:val="clear" w:color="auto" w:fill="F2F2F2" w:themeFill="background1" w:themeFillShade="F2"/>
                  <w:vAlign w:val="center"/>
                </w:tcPr>
                <w:p w14:paraId="0EF07618" w14:textId="5147AE3B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8961BF">
                    <w:rPr>
                      <w:rFonts w:ascii="Open Sans" w:eastAsia="Times New Roman" w:hAnsi="Open Sans" w:cs="Open Sans"/>
                      <w:b/>
                      <w:bCs/>
                      <w:color w:val="1F1F1F"/>
                      <w:sz w:val="15"/>
                      <w:szCs w:val="15"/>
                      <w:lang w:eastAsia="it-IT"/>
                    </w:rPr>
                    <w:t>5</w:t>
                  </w:r>
                </w:p>
              </w:tc>
            </w:tr>
            <w:tr w:rsidR="00F337E8" w:rsidRPr="00F337E8" w14:paraId="04659BBA" w14:textId="39EF343C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3265BCA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Pianificazione della forza lavoro</w:t>
                  </w:r>
                </w:p>
              </w:tc>
              <w:tc>
                <w:tcPr>
                  <w:tcW w:w="7793" w:type="dxa"/>
                  <w:vAlign w:val="center"/>
                </w:tcPr>
                <w:p w14:paraId="04030F10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Sensibilità nei confronti della diversità presente nella popolazione in cui l’organizzazione opera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9119619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70B7A39" w14:textId="4AF0E2B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9391774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EA8064F" w14:textId="515BC9E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7262599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A71B415" w14:textId="495C8A3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24501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7162D38" w14:textId="7E2F32C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961350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8B3C082" w14:textId="73BBCB1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065AEB21" w14:textId="12ED057C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1C018A74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022952D2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Pianificazione della forza lavoro che considera di equilibrarne la composizione rispettando l’eterogeneità presente nella popolazione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70619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1F71705" w14:textId="5E5D983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117047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9235CD0" w14:textId="47A4B88A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3452869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D3CC540" w14:textId="1548621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896272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F681A23" w14:textId="14E7218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721681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9F819C0" w14:textId="01FD515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7687490" w14:textId="2E009AF7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00DE924A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759EC7E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Trasparenza nelle scelte di pianificazione della forza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5991729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3726695" w14:textId="174512E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123493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868B492" w14:textId="04C7889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417858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07CF2E8" w14:textId="1F50F1A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27831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47FAF03" w14:textId="6604AD7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914406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845C2C1" w14:textId="114AB11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217AFB03" w14:textId="574D5BD3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6E41EBD2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7200BDB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Ingresso di personale eterogeneo per assicurare una maggiore resilienza organizzativa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89853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4FDDCCD" w14:textId="3424EF3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67667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4950C0D" w14:textId="1B92209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115794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05CBD36" w14:textId="37379D9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831982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0D38939" w14:textId="327CCD3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400297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DC89534" w14:textId="0EAC64B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3C8B3C69" w14:textId="2310C6C8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3D236512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Remunerazione</w:t>
                  </w:r>
                </w:p>
              </w:tc>
              <w:tc>
                <w:tcPr>
                  <w:tcW w:w="7793" w:type="dxa"/>
                  <w:vAlign w:val="center"/>
                </w:tcPr>
                <w:p w14:paraId="11E941BA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Allineamento della retribuzione con i livelli riconosciuti dal mercato del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224961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8CFFD59" w14:textId="3E9B691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010868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728DF71" w14:textId="3299B10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7060135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80910E2" w14:textId="3A219DA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8341796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ED99940" w14:textId="0A849381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095133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5A6A6CB" w14:textId="66F831F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7B762C60" w14:textId="7559A62A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49EC6241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0C823D4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Allineamento della retribuzione al ruolo, alle mansioni e alle responsabilità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539021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B6FD37F" w14:textId="4B1F004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9344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03C3B31" w14:textId="7F1E1FD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897677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B55C2D6" w14:textId="73C4EAFA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9239496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4208A25" w14:textId="5A01573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62789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B489318" w14:textId="7C8522A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3C738260" w14:textId="7A3FC0AE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071052F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184C26A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Equità della retribuzione non influenzata dai fattori di diversità (genere, etnia, età, spiritualità)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8913133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4A19472" w14:textId="5F45189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4172326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919AD9B" w14:textId="2DF0C32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846286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7AB0A61" w14:textId="749DCDB1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9090035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7B9EC80" w14:textId="3F770E2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42935116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ACFBF8E" w14:textId="32C4E41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072C907F" w14:textId="0EF49D9B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397AE958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3B56ACB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Trasparenza nelle scelte di retribuzione della forza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9318001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EB7201D" w14:textId="14319AE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6755585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895A6B7" w14:textId="235C7BD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5444877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056A170" w14:textId="0FC0C5D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4884764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67C328F" w14:textId="42BD1C2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733417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94EEFE4" w14:textId="4A3125C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97E7D42" w14:textId="4455DA97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23B497F8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Assunzione</w:t>
                  </w:r>
                </w:p>
              </w:tc>
              <w:tc>
                <w:tcPr>
                  <w:tcW w:w="7793" w:type="dxa"/>
                  <w:vAlign w:val="center"/>
                </w:tcPr>
                <w:p w14:paraId="6236C05C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Coerenza con le decisioni assunte nel piano della forza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579832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F0EB475" w14:textId="338DFCA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672403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E66B8F3" w14:textId="2EDFE2C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393486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3260919" w14:textId="38CC6D6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7233371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537E4BE" w14:textId="0A451F2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8317301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CAFA7C0" w14:textId="56C1DC6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8573A70" w14:textId="69C342DF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0C77B8A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0FDB3A4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Imparzialità D&amp;I con cui vengono selezionate le persone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8659823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49FC75D" w14:textId="37EE84D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4624904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03024B4" w14:textId="55EFBE3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589158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FA4AB39" w14:textId="39D529E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900664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B4973A9" w14:textId="6FFF4D7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6205779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2E941DA" w14:textId="3BDF429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0F7E357C" w14:textId="498FFDB2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74C09F62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1CAF6339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Imparzialità con cui vengono effettuate le offerte contrattuali di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21218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1D70479" w14:textId="374B6E6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9449936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EF4ABF6" w14:textId="31E8CCC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7778567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7CF80F9" w14:textId="62D58C1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926329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E93C259" w14:textId="44256E1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050245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40463AB" w14:textId="4E4EB26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4DA9E07D" w14:textId="277064F9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7F5AA95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541F3E6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Trasparenza del processo di assunzione, dei suoi criteri e dei suoi esiti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172666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A7796A8" w14:textId="4C383B5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2174039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E2C9486" w14:textId="02215971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4616437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D7E2572" w14:textId="71E95E9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1029262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B6F802C" w14:textId="33E6324B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1120163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DDE73BC" w14:textId="587E1F6A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081B9074" w14:textId="7A0AAD83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2DAD248C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665FE68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Attenzione rivolta alla flessibilità e all’accessibilità delle occupazioni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3524102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2161ACB" w14:textId="5A884EE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3984339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491D1BC" w14:textId="3A48BBC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6628935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1025254" w14:textId="1359A24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4862146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11D5B40" w14:textId="70B372D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140431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6AF7FF7" w14:textId="2F49249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7C1E426E" w14:textId="15CCE67F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13BC8938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Inserimento</w:t>
                  </w:r>
                </w:p>
              </w:tc>
              <w:tc>
                <w:tcPr>
                  <w:tcW w:w="7793" w:type="dxa"/>
                  <w:vAlign w:val="center"/>
                </w:tcPr>
                <w:p w14:paraId="42E8E822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Attenzione rivolta alle potenzialità di crescita del nuovo personale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2096173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84287C6" w14:textId="1498D4CB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9409711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868C845" w14:textId="6B51D1A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433986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5812352" w14:textId="56BFFD2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193454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6350065" w14:textId="1D5E567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9072926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0B35FB7" w14:textId="68FDA57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E28124A" w14:textId="2C6BD78F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C56EA51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0D681CDD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Impegno dell’organizzazione riposto nel rendere consapevoli e informate le persone sulle attività da eseguire e il sistema D&amp;I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8804780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B4A725C" w14:textId="28B1D14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551768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512E6A3" w14:textId="4DA0F4D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069089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87C8B2E" w14:textId="378AB4E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0974862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CF42EF1" w14:textId="44CD5B7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7123060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03947F7" w14:textId="01FE3C2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201A7301" w14:textId="708A9F5A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046E180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0E9C5FF8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Disponibilità dell’organizzazione ad accogliere richieste di adeguamento lavorativo alle esigenze personali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817244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AE10603" w14:textId="12044A2B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248091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BB0F5C5" w14:textId="381AA27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5087597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09A50E8" w14:textId="429CEE9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8549322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B1E7FD1" w14:textId="4210A2A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6454039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1102A9F" w14:textId="05E4613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5C86D8AA" w14:textId="343FD108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626DEA9C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2DCE4055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Efficienza e l’efficacia con cui l’organizzazione risponde alle richieste di adeguamento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2564788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BB1446D" w14:textId="4D23DE5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998355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599976B" w14:textId="6352456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8644416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59D85CA" w14:textId="21676CF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7984254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7223CE6" w14:textId="7E5C0ED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4996887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F42ED63" w14:textId="6202B08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0A238284" w14:textId="15999B66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06A7BC81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Apprendimento e sviluppo</w:t>
                  </w:r>
                </w:p>
              </w:tc>
              <w:tc>
                <w:tcPr>
                  <w:tcW w:w="7793" w:type="dxa"/>
                  <w:vAlign w:val="center"/>
                </w:tcPr>
                <w:p w14:paraId="6BF7527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Impegno dell’organizzazione nell’individuare le esigenze di apprendimento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472056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F59BC4C" w14:textId="29F8B56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9685803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27B32D2" w14:textId="34FF2D6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297509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1D66787" w14:textId="1FF4D65B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4970764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94E59D2" w14:textId="6194448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397840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0EB66E1" w14:textId="748FB2B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4EB6B52A" w14:textId="21D6A2E0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7129E419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6F208C6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Qualità e pertinenza della formazione D&amp;I erogata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254369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B3B2979" w14:textId="14B0D65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038718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534F621" w14:textId="263C7FF1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07136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8C4AEDD" w14:textId="099CC5D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284733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C752402" w14:textId="0968AF0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390161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2333CBF" w14:textId="1FF838B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547907C4" w14:textId="42AE4F44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04E89B2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6A944070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Qualità e varietà dell’offerta formativa resa disponibile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585972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F480A42" w14:textId="3B6DF36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384643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E68C226" w14:textId="3AD76BD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586611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3A18CC3" w14:textId="279E04FA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962064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7A1D700" w14:textId="10232DF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6323735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423C26A" w14:textId="06DD92D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54CBAE4D" w14:textId="5AE626C3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2468A788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5DEFD50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Impegno dell’organizzazione nello sviluppo delle specifiche abilità personali distintive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892359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3B73168" w14:textId="6472F431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3776627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ECF02AE" w14:textId="0399A59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8939220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C16B40C" w14:textId="4ABD531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025528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E05D4FF" w14:textId="697D51C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589592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A69E0E7" w14:textId="522DA8E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737C44D8" w14:textId="5AE5E47E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5B1AE431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Gestione delle prestazioni</w:t>
                  </w:r>
                </w:p>
              </w:tc>
              <w:tc>
                <w:tcPr>
                  <w:tcW w:w="7793" w:type="dxa"/>
                  <w:vAlign w:val="center"/>
                </w:tcPr>
                <w:p w14:paraId="31B1224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Imparzialità dei criteri dell’organizzazione nel valutare le prestazioni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370043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35A8F6F" w14:textId="4268D05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102447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EF6B6D7" w14:textId="02F5F8E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6560202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1DD878B" w14:textId="0D8E3FC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2480022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AA5D6A3" w14:textId="1983CBE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5303387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07BA92A" w14:textId="3979BFF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4EB8E972" w14:textId="63157F9B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D162555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35A3246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Trasparenza dei criteri di imparzialità applicati nella valutazione delle prestazioni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4956219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91FB37A" w14:textId="1F7C96E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3257957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7BC1902" w14:textId="4D415A8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0995534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E7D4AA5" w14:textId="5DC8214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0169314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7A5898F" w14:textId="256B692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2307316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ACD44DC" w14:textId="54DA59C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7D240AF8" w14:textId="3FD786CF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144D6921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78C6C94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Impegno dell’organizzazione nel comunicare accuratamente i comportamenti attesi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337766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7A32027" w14:textId="5E8F9E2A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6596627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E5271B9" w14:textId="46B3A4C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4679700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F8AC1E9" w14:textId="74C6036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466857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93DE7EE" w14:textId="6B7D18F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2275718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A5B99B3" w14:textId="3934F0A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C7484D6" w14:textId="37245473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3F91E47F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5AF7B8AC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Attenzione riposta dall’organizzazione nei confronti dei comportamenti non inclusivi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1139377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3909891" w14:textId="7B70CC8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65733176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D88B2DB" w14:textId="001851D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463411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A0EB5D5" w14:textId="1FC88E4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701805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1627488" w14:textId="7281E14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452799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7C89340" w14:textId="3546B53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44E6D7F9" w14:textId="34C5BF10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4EF860D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Pianificazione degli avvicendamenti</w:t>
                  </w:r>
                </w:p>
              </w:tc>
              <w:tc>
                <w:tcPr>
                  <w:tcW w:w="7793" w:type="dxa"/>
                  <w:vAlign w:val="center"/>
                </w:tcPr>
                <w:p w14:paraId="29A89EF5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Opportunità di crescita professionale offerte dall’organizzazione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812529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A0C3C4C" w14:textId="65AA90D3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243723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DEF6369" w14:textId="3716B90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47503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C25A8CC" w14:textId="78804A3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485903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BC96A95" w14:textId="06C486D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286072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13FA739" w14:textId="3A77B9D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2A5A2104" w14:textId="21FF0A74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D3F698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64BFBA4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Risorse di formazione e mentoring rese disponibili dall’organizzazione per prepararsi all’avvicendamento di ruolo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111058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6C28D6C" w14:textId="12A74BE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8484394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14D7CB7" w14:textId="64B1246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744946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A864955" w14:textId="6161CB1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93692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CB82E00" w14:textId="11AB54B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736108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040C853" w14:textId="6B67FD9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7286D90" w14:textId="6051FD3B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7C363B4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7DD4C8CD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Trasparenza con cui l’organizzazione rende disponibili le opportunità indistintamente a tutti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192076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7A36663" w14:textId="7795A54B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485881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DE90ED8" w14:textId="4F8175F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648002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03E15AA" w14:textId="40641CC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184286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8D1F7AB" w14:textId="75AB015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257472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46C9B8C" w14:textId="69FC127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32ADDA9B" w14:textId="15981EE8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3D4D32C5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55A193BF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  <w:u w:val="single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Imparzialità dei criteri adottati dall’organizzazione nelle scelte di avanzamento di carriera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133992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8E20698" w14:textId="328F0AE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661070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03EA651" w14:textId="6009345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025494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A684FBB" w14:textId="03B82EE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7476403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EC7AC2C" w14:textId="6CF20C7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675526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7E663FB" w14:textId="60BBBD3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18A09B61" w14:textId="2C96426A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1D89669E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Mobilità della forza lavoro</w:t>
                  </w:r>
                </w:p>
              </w:tc>
              <w:tc>
                <w:tcPr>
                  <w:tcW w:w="7793" w:type="dxa"/>
                  <w:vAlign w:val="center"/>
                </w:tcPr>
                <w:p w14:paraId="3B326D8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Responsabilità con cui l’organizzazione gestisce i progetti di mobilità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844353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6DEB554" w14:textId="757C58D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0940420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482C0DC" w14:textId="64F4D21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458750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EDB3159" w14:textId="0F96FC4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5551247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A00DE28" w14:textId="45D7EB6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495460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B7EB91F" w14:textId="14F6C39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59886610" w14:textId="6790A137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0C0AC254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13CDCEEF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 xml:space="preserve">Attenzione dell’organizzazione rivolta, nella gestione della mobilità, alle esigenze specifiche individuali 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2842710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1C38C48" w14:textId="18EDFA47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23668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7B414BD" w14:textId="6D15A18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4737480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57991AF" w14:textId="4110B26A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8991597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3D6D984" w14:textId="2610670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306299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285BBB5" w14:textId="3D344E60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4DBF177E" w14:textId="4F7EEAD7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4E303D2A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2BA756F1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Trasparenza con cui l’organizzazione comunica le informazioni e i criteri impiegati per la selezione del personale coinvolto dai progetti di mobilità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8954666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60637AB" w14:textId="56B13D9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858832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24B9E95" w14:textId="7B5954C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5127275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4BA737A" w14:textId="69DD5FD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6475923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FECC198" w14:textId="53CEE47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425850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3041D03" w14:textId="795EA46D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71BA752E" w14:textId="5FD9CCF0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753D4203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4A1A65A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Flessibilità dell’organizzazione nel concepire ed adattare i progetti di mobilità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21085336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7A97E08" w14:textId="0F0AB02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3447530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4DA09AE" w14:textId="3962BF8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514342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0577CF3" w14:textId="4D59DC1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3812262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7612615" w14:textId="0B8F18B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3927028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197ECA7" w14:textId="5947CD5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61F26659" w14:textId="7C5E97DC" w:rsidTr="00F337E8">
              <w:trPr>
                <w:trHeight w:val="283"/>
              </w:trPr>
              <w:tc>
                <w:tcPr>
                  <w:tcW w:w="1276" w:type="dxa"/>
                  <w:vMerge w:val="restart"/>
                  <w:vAlign w:val="center"/>
                </w:tcPr>
                <w:p w14:paraId="24C36B47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Cessazione del rapporto di lavoro</w:t>
                  </w:r>
                </w:p>
              </w:tc>
              <w:tc>
                <w:tcPr>
                  <w:tcW w:w="7793" w:type="dxa"/>
                  <w:vAlign w:val="center"/>
                </w:tcPr>
                <w:p w14:paraId="77F7367E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Responsabilità con cui l’organizzazione gestisce la cessazione dei rapporti di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6983489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DD5132B" w14:textId="162A8FBF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64856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951A6C8" w14:textId="0F55A42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9554025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D769C27" w14:textId="49E9639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8596981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2A51619B" w14:textId="3EFB505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8028435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3F4C0EA" w14:textId="3E726771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3D78F7CE" w14:textId="6F99C3B8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12E036D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6D46500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Impegno dell’organizzazione nell’offrire un impiego alternativo a quello che termina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9473740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9198D91" w14:textId="79508676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1161034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680C572" w14:textId="69EDFAB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7475827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CD0B131" w14:textId="54ADD67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4777285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D2AAB5F" w14:textId="3944B90C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557553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8F66D91" w14:textId="224DBC52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2CFF7F20" w14:textId="20D63A1B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5411F57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50036326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Qualità dell’informazione e del supporto reso disponibile nei confronti delle persone in fase di cessazione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9141311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3239566" w14:textId="4E4EDD4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0620953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01C1E3E9" w14:textId="0B6874E4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21023229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6420071" w14:textId="0840B35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7841545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D17BDB9" w14:textId="3BF9AB5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963693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557FDCF9" w14:textId="69AEE2D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  <w:tr w:rsidR="00F337E8" w:rsidRPr="00F337E8" w14:paraId="1216D011" w14:textId="254D1B05" w:rsidTr="00F337E8">
              <w:trPr>
                <w:trHeight w:val="283"/>
              </w:trPr>
              <w:tc>
                <w:tcPr>
                  <w:tcW w:w="1276" w:type="dxa"/>
                  <w:vMerge/>
                  <w:vAlign w:val="center"/>
                </w:tcPr>
                <w:p w14:paraId="41138090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7793" w:type="dxa"/>
                  <w:vAlign w:val="center"/>
                </w:tcPr>
                <w:p w14:paraId="2437F74B" w14:textId="77777777" w:rsidR="00F337E8" w:rsidRPr="00F337E8" w:rsidRDefault="00F337E8" w:rsidP="00137218">
                  <w:pPr>
                    <w:pStyle w:val="Default"/>
                    <w:framePr w:hSpace="141" w:wrap="around" w:vAnchor="text" w:hAnchor="margin" w:y="191"/>
                    <w:tabs>
                      <w:tab w:val="left" w:pos="4105"/>
                    </w:tabs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F337E8">
                    <w:rPr>
                      <w:rFonts w:ascii="Open Sans" w:hAnsi="Open Sans" w:cs="Open Sans"/>
                      <w:sz w:val="14"/>
                      <w:szCs w:val="14"/>
                    </w:rPr>
                    <w:t>Possibilità di rimanere integrato nelle relazioni con i propri colleghi di lavoro</w:t>
                  </w:r>
                </w:p>
              </w:tc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3605220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49D7492E" w14:textId="3F91FD85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-11168271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701432E4" w14:textId="03989CF9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5634525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33F1FA42" w14:textId="031033E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10617586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651A79B6" w14:textId="27873E38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Open Sans" w:eastAsia="Times New Roman" w:hAnsi="Open Sans" w:cs="Open Sans"/>
                    <w:color w:val="1F1F1F"/>
                    <w:sz w:val="15"/>
                    <w:szCs w:val="15"/>
                    <w:lang w:eastAsia="it-IT"/>
                  </w:rPr>
                  <w:id w:val="3495345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0" w:type="dxa"/>
                      <w:vAlign w:val="center"/>
                    </w:tcPr>
                    <w:p w14:paraId="1A124B23" w14:textId="7B36387E" w:rsidR="00F337E8" w:rsidRPr="00F337E8" w:rsidRDefault="00F337E8" w:rsidP="00137218">
                      <w:pPr>
                        <w:pStyle w:val="Default"/>
                        <w:framePr w:hSpace="141" w:wrap="around" w:vAnchor="text" w:hAnchor="margin" w:y="191"/>
                        <w:tabs>
                          <w:tab w:val="left" w:pos="4105"/>
                        </w:tabs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8961BF">
                        <w:rPr>
                          <w:rFonts w:ascii="MS Gothic" w:eastAsia="MS Gothic" w:hAnsi="MS Gothic" w:cs="Open Sans" w:hint="eastAsia"/>
                          <w:color w:val="1F1F1F"/>
                          <w:sz w:val="15"/>
                          <w:szCs w:val="15"/>
                          <w:lang w:eastAsia="it-IT"/>
                        </w:rPr>
                        <w:t>☐</w:t>
                      </w:r>
                    </w:p>
                  </w:tc>
                </w:sdtContent>
              </w:sdt>
            </w:tr>
          </w:tbl>
          <w:p w14:paraId="1D1D5CF3" w14:textId="77777777" w:rsidR="008B74D4" w:rsidRPr="0047234A" w:rsidRDefault="008B74D4" w:rsidP="008B74D4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992E498" w14:textId="77777777" w:rsidR="00F337E8" w:rsidRDefault="00F337E8"/>
    <w:p w14:paraId="7344D57B" w14:textId="77777777" w:rsidR="00F337E8" w:rsidRDefault="00F337E8"/>
    <w:tbl>
      <w:tblPr>
        <w:tblpPr w:leftFromText="141" w:rightFromText="141" w:vertAnchor="text" w:horzAnchor="margin" w:tblpY="191"/>
        <w:tblW w:w="11052" w:type="dxa"/>
        <w:tblLayout w:type="fixed"/>
        <w:tblLook w:val="04A0" w:firstRow="1" w:lastRow="0" w:firstColumn="1" w:lastColumn="0" w:noHBand="0" w:noVBand="1"/>
      </w:tblPr>
      <w:tblGrid>
        <w:gridCol w:w="11052"/>
      </w:tblGrid>
      <w:tr w:rsidR="00A97A7F" w:rsidRPr="002879A1" w14:paraId="2327734C" w14:textId="77777777" w:rsidTr="00A97A7F">
        <w:trPr>
          <w:trHeight w:val="305"/>
        </w:trPr>
        <w:tc>
          <w:tcPr>
            <w:tcW w:w="1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</w:tcPr>
          <w:p w14:paraId="029B8419" w14:textId="25291F0C" w:rsidR="00A97A7F" w:rsidRPr="00641E0C" w:rsidRDefault="00A97A7F" w:rsidP="003221E0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lastRenderedPageBreak/>
              <w:t>SPAZIO RISERVATO A: OPINIONI, SUGGERIMENTI, RECLAMI, SEGNALAZIONI</w:t>
            </w:r>
          </w:p>
        </w:tc>
      </w:tr>
      <w:tr w:rsidR="00A97A7F" w:rsidRPr="00903FE3" w14:paraId="4A3AE046" w14:textId="77777777" w:rsidTr="003221E0">
        <w:trPr>
          <w:trHeight w:val="3534"/>
        </w:trPr>
        <w:tc>
          <w:tcPr>
            <w:tcW w:w="11052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  <w:vAlign w:val="center"/>
          </w:tcPr>
          <w:p w14:paraId="6DE287F6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43BEB7A7" w14:textId="2ABE9EE5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Il contenuto che inserisce è anonimo e i suoi dati sono elaborati in relazione ai punteggi e non alla persona. </w:t>
            </w:r>
            <w:r>
              <w:rPr>
                <w:rFonts w:ascii="Open Sans" w:hAnsi="Open Sans" w:cs="Open Sans"/>
                <w:iCs/>
                <w:sz w:val="20"/>
                <w:szCs w:val="20"/>
              </w:rPr>
              <w:br/>
              <w:t>La preghiamo di esprimere eventuali suggerimenti soprattutto in relazione a quegli aspetti che le risultano carenti, opinioni, reclami o segnalazioni relative a fatti reali o presunti che risultano ragionevolmente in contrasto con i principi D&amp;I e/o con i diritti e le esigenze delle parti interessate.</w:t>
            </w:r>
          </w:p>
          <w:p w14:paraId="45A47BFC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63DF8B31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34"/>
            </w:tblGrid>
            <w:tr w:rsidR="00A97A7F" w14:paraId="5BDF7A5D" w14:textId="77777777" w:rsidTr="00A97A7F">
              <w:trPr>
                <w:trHeight w:val="1733"/>
              </w:trPr>
              <w:tc>
                <w:tcPr>
                  <w:tcW w:w="10734" w:type="dxa"/>
                </w:tcPr>
                <w:p w14:paraId="0FC3B6B6" w14:textId="1812EF40" w:rsidR="00A97A7F" w:rsidRDefault="00A97A7F" w:rsidP="00137218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  <w:r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  <w:t>“contenuto eventuale da inserire”</w:t>
                  </w:r>
                </w:p>
                <w:p w14:paraId="0EDADD13" w14:textId="77777777" w:rsidR="00A97A7F" w:rsidRDefault="00A97A7F" w:rsidP="00137218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6413332C" w14:textId="77777777" w:rsidR="00A97A7F" w:rsidRDefault="00A97A7F" w:rsidP="00137218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219CBE3D" w14:textId="77777777" w:rsidR="00A97A7F" w:rsidRDefault="00A97A7F" w:rsidP="00137218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29C468C9" w14:textId="77777777" w:rsidR="00A97A7F" w:rsidRDefault="00A97A7F" w:rsidP="00137218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  <w:p w14:paraId="5F0B021E" w14:textId="77777777" w:rsidR="00A97A7F" w:rsidRDefault="00A97A7F" w:rsidP="00137218">
                  <w:pPr>
                    <w:framePr w:hSpace="141" w:wrap="around" w:vAnchor="text" w:hAnchor="margin" w:y="191"/>
                    <w:spacing w:after="0" w:line="240" w:lineRule="auto"/>
                    <w:rPr>
                      <w:rFonts w:ascii="Open Sans" w:hAnsi="Open Sans" w:cs="Open Sans"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1DD547DC" w14:textId="77777777" w:rsidR="00A97A7F" w:rsidRDefault="00A97A7F" w:rsidP="00A97A7F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3B7EF7A3" w14:textId="77777777" w:rsidR="00A97A7F" w:rsidRDefault="00A97A7F" w:rsidP="003221E0">
            <w:pPr>
              <w:spacing w:after="0" w:line="240" w:lineRule="auto"/>
              <w:jc w:val="both"/>
              <w:rPr>
                <w:rFonts w:ascii="Open Sans" w:hAnsi="Open Sans" w:cs="Open Sans"/>
                <w:iCs/>
                <w:sz w:val="20"/>
                <w:szCs w:val="20"/>
              </w:rPr>
            </w:pPr>
          </w:p>
          <w:p w14:paraId="12702907" w14:textId="77777777" w:rsidR="00A97A7F" w:rsidRPr="00B324E2" w:rsidRDefault="00A97A7F" w:rsidP="003221E0">
            <w:pPr>
              <w:spacing w:after="0" w:line="240" w:lineRule="auto"/>
              <w:rPr>
                <w:rFonts w:ascii="Open Sans" w:hAnsi="Open Sans" w:cs="Open Sans"/>
                <w:iCs/>
                <w:sz w:val="16"/>
                <w:szCs w:val="16"/>
              </w:rPr>
            </w:pPr>
          </w:p>
          <w:p w14:paraId="73E2B5E0" w14:textId="77777777" w:rsidR="00A97A7F" w:rsidRPr="00926A2C" w:rsidRDefault="00A97A7F" w:rsidP="003221E0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B684563" w14:textId="77777777" w:rsidR="00A97A7F" w:rsidRPr="0047234A" w:rsidRDefault="00A97A7F" w:rsidP="003221E0">
            <w:pPr>
              <w:pStyle w:val="Default"/>
              <w:tabs>
                <w:tab w:val="left" w:pos="4105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99565A4" w14:textId="77777777" w:rsidR="00955459" w:rsidRDefault="00955459">
      <w:pPr>
        <w:spacing w:after="160" w:line="259" w:lineRule="auto"/>
        <w:rPr>
          <w:rFonts w:ascii="Open Sans" w:hAnsi="Open Sans" w:cs="Open Sans"/>
        </w:rPr>
      </w:pPr>
    </w:p>
    <w:p w14:paraId="4948BBF6" w14:textId="77777777" w:rsidR="00B50517" w:rsidRDefault="00B50517">
      <w:pPr>
        <w:spacing w:after="160" w:line="259" w:lineRule="auto"/>
        <w:rPr>
          <w:rFonts w:ascii="Open Sans" w:hAnsi="Open Sans" w:cs="Open Sans"/>
        </w:rPr>
      </w:pPr>
    </w:p>
    <w:tbl>
      <w:tblPr>
        <w:tblpPr w:leftFromText="141" w:rightFromText="141" w:vertAnchor="text" w:horzAnchor="margin" w:tblpY="62"/>
        <w:tblW w:w="11039" w:type="dxa"/>
        <w:tblLayout w:type="fixed"/>
        <w:tblLook w:val="04A0" w:firstRow="1" w:lastRow="0" w:firstColumn="1" w:lastColumn="0" w:noHBand="0" w:noVBand="1"/>
      </w:tblPr>
      <w:tblGrid>
        <w:gridCol w:w="5519"/>
        <w:gridCol w:w="5520"/>
      </w:tblGrid>
      <w:tr w:rsidR="00042340" w:rsidRPr="002879A1" w14:paraId="2C0DC39B" w14:textId="77777777" w:rsidTr="00DD4B62">
        <w:trPr>
          <w:trHeight w:val="275"/>
        </w:trPr>
        <w:tc>
          <w:tcPr>
            <w:tcW w:w="1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0850"/>
            <w:hideMark/>
          </w:tcPr>
          <w:p w14:paraId="09E4DD63" w14:textId="3A12FDC6" w:rsidR="00042340" w:rsidRPr="00641E0C" w:rsidRDefault="00042340" w:rsidP="00DD4B62">
            <w:pPr>
              <w:tabs>
                <w:tab w:val="left" w:pos="284"/>
              </w:tabs>
              <w:spacing w:after="0" w:line="240" w:lineRule="auto"/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FFFFFF"/>
                <w:sz w:val="20"/>
                <w:szCs w:val="20"/>
              </w:rPr>
              <w:t>CONTROLLO DEL DOCUMENTO</w:t>
            </w:r>
          </w:p>
        </w:tc>
      </w:tr>
      <w:tr w:rsidR="00042340" w:rsidRPr="00903FE3" w14:paraId="7ADA7E6A" w14:textId="77777777" w:rsidTr="00042340">
        <w:trPr>
          <w:trHeight w:val="26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34DB191" w14:textId="1121DA96" w:rsidR="00042340" w:rsidRPr="00042340" w:rsidRDefault="00042340" w:rsidP="00042340">
            <w:pPr>
              <w:pStyle w:val="Default"/>
              <w:tabs>
                <w:tab w:val="left" w:pos="4105"/>
              </w:tabs>
              <w:jc w:val="right"/>
              <w:rPr>
                <w:rFonts w:ascii="Open Sans" w:hAnsi="Open Sans" w:cs="Open Sans"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sz w:val="20"/>
                <w:szCs w:val="20"/>
              </w:rPr>
              <w:t>ev</w:t>
            </w:r>
            <w:r w:rsidRPr="00042340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6F3261B0" w14:textId="003EB436" w:rsidR="00042340" w:rsidRPr="00042340" w:rsidRDefault="00137218" w:rsidP="00DD4B62">
            <w:pPr>
              <w:pStyle w:val="Default"/>
              <w:tabs>
                <w:tab w:val="left" w:pos="4105"/>
              </w:tabs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0</w:t>
            </w:r>
          </w:p>
        </w:tc>
      </w:tr>
      <w:tr w:rsidR="00042340" w:rsidRPr="00903FE3" w14:paraId="52F0BE0F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1B6F7D0" w14:textId="7330E13B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Data di emissione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B7C19A6" w14:textId="501BDAAD" w:rsidR="00042340" w:rsidRPr="00042340" w:rsidRDefault="00137218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>03/11/2025</w:t>
            </w:r>
          </w:p>
        </w:tc>
      </w:tr>
      <w:tr w:rsidR="00042340" w:rsidRPr="00903FE3" w14:paraId="4CBA32DA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0C410895" w14:textId="35F3B58D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Autore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8B82D99" w14:textId="57CDC665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42285EA5" w14:textId="77777777" w:rsidTr="00042340">
        <w:trPr>
          <w:trHeight w:val="123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3134F5FD" w14:textId="1C0AE57D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Firma Autore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1E3DC12B" w14:textId="628C08A8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6CAF7FD8" w14:textId="77777777" w:rsidTr="00042340">
        <w:trPr>
          <w:trHeight w:val="141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63F3975" w14:textId="653F1D83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Firma per approvazione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auto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21C3B97C" w14:textId="045E0700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</w:p>
        </w:tc>
      </w:tr>
      <w:tr w:rsidR="00042340" w:rsidRPr="00903FE3" w14:paraId="7AD3D415" w14:textId="77777777" w:rsidTr="00042340">
        <w:trPr>
          <w:trHeight w:val="77"/>
        </w:trPr>
        <w:tc>
          <w:tcPr>
            <w:tcW w:w="5519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4BB5467D" w14:textId="1B8A6C65" w:rsidR="00042340" w:rsidRPr="00042340" w:rsidRDefault="00042340" w:rsidP="00042340">
            <w:pPr>
              <w:spacing w:after="0" w:line="240" w:lineRule="auto"/>
              <w:jc w:val="right"/>
              <w:rPr>
                <w:rFonts w:ascii="Open Sans" w:hAnsi="Open Sans" w:cs="Open Sans"/>
                <w:iCs/>
                <w:sz w:val="20"/>
                <w:szCs w:val="20"/>
              </w:rPr>
            </w:pPr>
            <w:r w:rsidRPr="00042340">
              <w:rPr>
                <w:rFonts w:ascii="Open Sans" w:hAnsi="Open Sans" w:cs="Open Sans"/>
                <w:iCs/>
                <w:sz w:val="20"/>
                <w:szCs w:val="20"/>
              </w:rPr>
              <w:t>Stato del documento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FFFF" w:themeFill="background1"/>
          </w:tcPr>
          <w:p w14:paraId="78233C79" w14:textId="560EE404" w:rsidR="00042340" w:rsidRPr="00042340" w:rsidRDefault="00042340" w:rsidP="00DD4B62">
            <w:pPr>
              <w:spacing w:after="0" w:line="240" w:lineRule="auto"/>
              <w:rPr>
                <w:rFonts w:ascii="Open Sans" w:hAnsi="Open Sans" w:cs="Open Sans"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In uso   </w:t>
            </w:r>
            <w:sdt>
              <w:sdtPr>
                <w:rPr>
                  <w:rFonts w:ascii="Open Sans" w:hAnsi="Open Sans" w:cs="Open Sans"/>
                  <w:iCs/>
                  <w:sz w:val="20"/>
                  <w:szCs w:val="20"/>
                </w:rPr>
                <w:id w:val="13393420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218">
                  <w:rPr>
                    <w:rFonts w:ascii="MS Gothic" w:eastAsia="MS Gothic" w:hAnsi="MS Gothic" w:cs="Open Sans" w:hint="eastAsia"/>
                    <w:iCs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ascii="Open Sans" w:hAnsi="Open Sans" w:cs="Open Sans"/>
                <w:iCs/>
                <w:sz w:val="20"/>
                <w:szCs w:val="20"/>
              </w:rPr>
              <w:t xml:space="preserve">    Ritirato </w:t>
            </w:r>
            <w:sdt>
              <w:sdtPr>
                <w:rPr>
                  <w:rFonts w:ascii="Open Sans" w:hAnsi="Open Sans" w:cs="Open Sans"/>
                  <w:iCs/>
                  <w:sz w:val="20"/>
                  <w:szCs w:val="20"/>
                </w:rPr>
                <w:id w:val="87457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iCs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CABE05D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p w14:paraId="1619C484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p w14:paraId="62DBCEFC" w14:textId="77777777" w:rsidR="00420213" w:rsidRDefault="00420213">
      <w:pPr>
        <w:spacing w:after="160" w:line="259" w:lineRule="auto"/>
        <w:rPr>
          <w:rFonts w:ascii="Open Sans" w:hAnsi="Open Sans" w:cs="Open Sans"/>
        </w:rPr>
      </w:pPr>
    </w:p>
    <w:sectPr w:rsidR="00420213" w:rsidSect="00EF468D">
      <w:headerReference w:type="default" r:id="rId8"/>
      <w:footerReference w:type="default" r:id="rId9"/>
      <w:pgSz w:w="11906" w:h="16838"/>
      <w:pgMar w:top="1417" w:right="1134" w:bottom="1134" w:left="42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2CDD7" w14:textId="77777777" w:rsidR="00364E6D" w:rsidRDefault="00364E6D" w:rsidP="00EF468D">
      <w:pPr>
        <w:spacing w:after="0" w:line="240" w:lineRule="auto"/>
      </w:pPr>
      <w:r>
        <w:separator/>
      </w:r>
    </w:p>
  </w:endnote>
  <w:endnote w:type="continuationSeparator" w:id="0">
    <w:p w14:paraId="1F8439A8" w14:textId="77777777" w:rsidR="00364E6D" w:rsidRDefault="00364E6D" w:rsidP="00EF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A01AE" w14:textId="67841325" w:rsidR="00EF468D" w:rsidRDefault="0014700B" w:rsidP="00EF468D">
    <w:pPr>
      <w:pStyle w:val="Pidipagina"/>
    </w:pPr>
    <w:r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B7F2975" wp14:editId="049ACB0C">
              <wp:simplePos x="0" y="0"/>
              <wp:positionH relativeFrom="column">
                <wp:posOffset>-226695</wp:posOffset>
              </wp:positionH>
              <wp:positionV relativeFrom="paragraph">
                <wp:posOffset>139700</wp:posOffset>
              </wp:positionV>
              <wp:extent cx="5880735" cy="328930"/>
              <wp:effectExtent l="0" t="0" r="0" b="0"/>
              <wp:wrapSquare wrapText="bothSides"/>
              <wp:docPr id="1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0735" cy="3289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0B7012" w14:textId="4A7B6FE8" w:rsidR="00EF468D" w:rsidRPr="00DA3F98" w:rsidRDefault="00AB055B" w:rsidP="0014700B">
                          <w:pPr>
                            <w:pStyle w:val="Intestazione"/>
                            <w:jc w:val="center"/>
                            <w:rPr>
                              <w:rFonts w:ascii="Open Sans" w:hAnsi="Open Sans" w:cs="Open Sans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ISO </w:t>
                          </w:r>
                          <w:r w:rsidR="0014700B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>30415:2021 – GESTIONE RISORSE UMANE / DIVERSITÀ E INCLUSIONE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B7F297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17.85pt;margin-top:11pt;width:463.05pt;height:25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" stroked="f">
              <v:fill opacity="0"/>
              <v:textbox>
                <w:txbxContent>
                  <w:p w14:paraId="6A0B7012" w14:textId="4A7B6FE8" w:rsidR="00EF468D" w:rsidRPr="00DA3F98" w:rsidRDefault="00AB055B" w:rsidP="0014700B">
                    <w:pPr>
                      <w:pStyle w:val="Intestazione"/>
                      <w:jc w:val="center"/>
                      <w:rPr>
                        <w:rFonts w:ascii="Open Sans" w:hAnsi="Open Sans" w:cs="Open Sans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ISO </w:t>
                    </w:r>
                    <w:r w:rsidR="0014700B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>30415:2021 – GESTIONE RISORSE UMANE / DIVERSITÀ E INCLUSIONE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7EA5054" wp14:editId="7B72F260">
              <wp:simplePos x="0" y="0"/>
              <wp:positionH relativeFrom="column">
                <wp:posOffset>-263525</wp:posOffset>
              </wp:positionH>
              <wp:positionV relativeFrom="paragraph">
                <wp:posOffset>115570</wp:posOffset>
              </wp:positionV>
              <wp:extent cx="8435340" cy="350520"/>
              <wp:effectExtent l="0" t="0" r="381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35340" cy="350520"/>
                      </a:xfrm>
                      <a:prstGeom prst="rect">
                        <a:avLst/>
                      </a:prstGeom>
                      <a:solidFill>
                        <a:srgbClr val="66216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21731C" w14:textId="77777777" w:rsidR="00EF468D" w:rsidRDefault="00EF468D" w:rsidP="00EF468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7EA5054" id="_x0000_s1027" type="#_x0000_t202" style="position:absolute;margin-left:-20.75pt;margin-top:9.1pt;width:664.2pt;height:27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" fillcolor="#662160" stroked="f">
              <v:textbox>
                <w:txbxContent>
                  <w:p w14:paraId="6D21731C" w14:textId="77777777" w:rsidR="00EF468D" w:rsidRDefault="00EF468D" w:rsidP="00EF468D"/>
                </w:txbxContent>
              </v:textbox>
              <w10:wrap type="square"/>
            </v:shape>
          </w:pict>
        </mc:Fallback>
      </mc:AlternateContent>
    </w:r>
    <w:r w:rsidR="00DA3F98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57E5BA5" wp14:editId="537B2A65">
              <wp:simplePos x="0" y="0"/>
              <wp:positionH relativeFrom="column">
                <wp:posOffset>5692140</wp:posOffset>
              </wp:positionH>
              <wp:positionV relativeFrom="paragraph">
                <wp:posOffset>116840</wp:posOffset>
              </wp:positionV>
              <wp:extent cx="1681480" cy="350520"/>
              <wp:effectExtent l="0" t="0" r="0" b="0"/>
              <wp:wrapSquare wrapText="bothSides"/>
              <wp:docPr id="19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480" cy="3505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8700A2" w14:textId="2FCFE738" w:rsidR="00EF468D" w:rsidRPr="00B40EF1" w:rsidRDefault="00EF468D" w:rsidP="00EF468D">
                          <w:pPr>
                            <w:tabs>
                              <w:tab w:val="left" w:pos="567"/>
                            </w:tabs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     Pagina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137218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3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>di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137218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3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E5B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8.2pt;margin-top:9.2pt;width:132.4pt;height:27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" fillcolor="black [3213]" stroked="f">
              <v:textbox>
                <w:txbxContent>
                  <w:p w14:paraId="068700A2" w14:textId="2FCFE738" w:rsidR="00EF468D" w:rsidRPr="00B40EF1" w:rsidRDefault="00EF468D" w:rsidP="00EF468D">
                    <w:pPr>
                      <w:tabs>
                        <w:tab w:val="left" w:pos="567"/>
                      </w:tabs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     Pagina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PAGE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137218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3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>di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137218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3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F468D" w:rsidRPr="000D0882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6DD08CD" wp14:editId="6BA71F2E">
              <wp:simplePos x="0" y="0"/>
              <wp:positionH relativeFrom="column">
                <wp:posOffset>8178800</wp:posOffset>
              </wp:positionH>
              <wp:positionV relativeFrom="paragraph">
                <wp:posOffset>120015</wp:posOffset>
              </wp:positionV>
              <wp:extent cx="1852930" cy="350520"/>
              <wp:effectExtent l="0" t="0" r="0" b="0"/>
              <wp:wrapSquare wrapText="bothSides"/>
              <wp:docPr id="2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2930" cy="3505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BCED84" w14:textId="77777777" w:rsidR="00EF468D" w:rsidRPr="00B40EF1" w:rsidRDefault="00EF468D" w:rsidP="00EF468D">
                          <w:pPr>
                            <w:tabs>
                              <w:tab w:val="left" w:pos="567"/>
                            </w:tabs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           Pagina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137218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3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t xml:space="preserve"> of 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begin"/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instrText xml:space="preserve"> NUMPAGES   \* MERGEFORMAT </w:instrTex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separate"/>
                          </w:r>
                          <w:r w:rsidR="00137218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FFFFF" w:themeColor="background1"/>
                            </w:rPr>
                            <w:t>3</w:t>
                          </w:r>
                          <w:r w:rsidRPr="00B40EF1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D08CD" id="_x0000_s1029" type="#_x0000_t202" style="position:absolute;margin-left:644pt;margin-top:9.45pt;width:145.9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" fillcolor="black [3213]" stroked="f">
              <v:textbox>
                <w:txbxContent>
                  <w:p w14:paraId="40BCED84" w14:textId="77777777" w:rsidR="00EF468D" w:rsidRPr="00B40EF1" w:rsidRDefault="00EF468D" w:rsidP="00EF468D">
                    <w:pPr>
                      <w:tabs>
                        <w:tab w:val="left" w:pos="567"/>
                      </w:tabs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           Pagina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PAGE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137218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3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t xml:space="preserve"> of 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begin"/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instrText xml:space="preserve"> NUMPAGES   \* MERGEFORMAT </w:instrTex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separate"/>
                    </w:r>
                    <w:r w:rsidR="00137218">
                      <w:rPr>
                        <w:rFonts w:ascii="Open Sans" w:hAnsi="Open Sans" w:cs="Open Sans"/>
                        <w:b/>
                        <w:bCs/>
                        <w:noProof/>
                        <w:color w:val="FFFFFF" w:themeColor="background1"/>
                      </w:rPr>
                      <w:t>3</w:t>
                    </w:r>
                    <w:r w:rsidRPr="00B40EF1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55C1599" w14:textId="77777777" w:rsidR="00EF468D" w:rsidRDefault="00EF468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4D3CB" w14:textId="77777777" w:rsidR="00364E6D" w:rsidRDefault="00364E6D" w:rsidP="00EF468D">
      <w:pPr>
        <w:spacing w:after="0" w:line="240" w:lineRule="auto"/>
      </w:pPr>
      <w:r>
        <w:separator/>
      </w:r>
    </w:p>
  </w:footnote>
  <w:footnote w:type="continuationSeparator" w:id="0">
    <w:p w14:paraId="0CF437F3" w14:textId="77777777" w:rsidR="00364E6D" w:rsidRDefault="00364E6D" w:rsidP="00EF4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20ECC" w14:textId="743F975B" w:rsidR="00EF468D" w:rsidRDefault="00137218" w:rsidP="00EF468D">
    <w:pPr>
      <w:pStyle w:val="Intestazione"/>
      <w:ind w:left="-284" w:firstLine="284"/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469E6263" wp14:editId="07E9E58D">
          <wp:simplePos x="0" y="0"/>
          <wp:positionH relativeFrom="column">
            <wp:posOffset>-47625</wp:posOffset>
          </wp:positionH>
          <wp:positionV relativeFrom="paragraph">
            <wp:posOffset>-324485</wp:posOffset>
          </wp:positionV>
          <wp:extent cx="1901825" cy="746150"/>
          <wp:effectExtent l="0" t="0" r="317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di Definiti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25" cy="7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2E7B5B" w14:textId="756DD41B" w:rsidR="00EF468D" w:rsidRDefault="00B358D1" w:rsidP="00B358D1">
    <w:pPr>
      <w:pStyle w:val="Intestazione"/>
      <w:tabs>
        <w:tab w:val="center" w:pos="5173"/>
        <w:tab w:val="right" w:pos="10346"/>
      </w:tabs>
      <w:ind w:left="-284" w:firstLine="284"/>
    </w:pPr>
    <w:r>
      <w:tab/>
    </w:r>
    <w:r>
      <w:tab/>
    </w:r>
    <w:r w:rsidR="00EF468D">
      <w:t xml:space="preserve">                                                                                                                                                      </w:t>
    </w:r>
  </w:p>
  <w:p w14:paraId="683F2454" w14:textId="26DFEE6F" w:rsidR="00EF468D" w:rsidRDefault="00EF468D" w:rsidP="00EF468D">
    <w:pPr>
      <w:pStyle w:val="Intestazione"/>
      <w:ind w:left="-284" w:firstLine="284"/>
    </w:pPr>
  </w:p>
  <w:p w14:paraId="7DAB2F17" w14:textId="2309DBF0" w:rsidR="00B058C2" w:rsidRDefault="00B058C2" w:rsidP="00EF468D">
    <w:pPr>
      <w:pStyle w:val="Intestazione"/>
      <w:ind w:left="-284" w:firstLine="284"/>
    </w:pPr>
  </w:p>
  <w:tbl>
    <w:tblPr>
      <w:tblW w:w="11057" w:type="dxa"/>
      <w:tblLook w:val="04A0" w:firstRow="1" w:lastRow="0" w:firstColumn="1" w:lastColumn="0" w:noHBand="0" w:noVBand="1"/>
    </w:tblPr>
    <w:tblGrid>
      <w:gridCol w:w="8647"/>
      <w:gridCol w:w="284"/>
      <w:gridCol w:w="2126"/>
    </w:tblGrid>
    <w:tr w:rsidR="00B058C2" w14:paraId="10D8509E" w14:textId="77777777" w:rsidTr="00B058C2">
      <w:tc>
        <w:tcPr>
          <w:tcW w:w="8647" w:type="dxa"/>
          <w:shd w:val="clear" w:color="auto" w:fill="262626"/>
          <w:vAlign w:val="center"/>
        </w:tcPr>
        <w:p w14:paraId="0D87660E" w14:textId="629E3ED5" w:rsidR="00B058C2" w:rsidRPr="004E4A71" w:rsidRDefault="00C45B6B" w:rsidP="001401F6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>
            <w:rPr>
              <w:b/>
              <w:color w:val="FFFFFF"/>
              <w:sz w:val="26"/>
              <w:szCs w:val="26"/>
            </w:rPr>
            <w:t xml:space="preserve">QUESTIONARIO </w:t>
          </w:r>
          <w:r w:rsidR="00B628B9">
            <w:rPr>
              <w:b/>
              <w:color w:val="FFFFFF"/>
              <w:sz w:val="26"/>
              <w:szCs w:val="26"/>
            </w:rPr>
            <w:t>D&amp;I</w:t>
          </w:r>
          <w:r>
            <w:rPr>
              <w:b/>
              <w:color w:val="FFFFFF"/>
              <w:sz w:val="26"/>
              <w:szCs w:val="26"/>
            </w:rPr>
            <w:t xml:space="preserve"> FORZA LAVORO</w:t>
          </w:r>
        </w:p>
      </w:tc>
      <w:tc>
        <w:tcPr>
          <w:tcW w:w="284" w:type="dxa"/>
          <w:shd w:val="clear" w:color="auto" w:fill="auto"/>
        </w:tcPr>
        <w:p w14:paraId="1E62DAA4" w14:textId="77777777" w:rsidR="00B058C2" w:rsidRPr="007A03C8" w:rsidRDefault="00B058C2" w:rsidP="00B058C2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126" w:type="dxa"/>
          <w:shd w:val="clear" w:color="auto" w:fill="808080"/>
          <w:vAlign w:val="center"/>
        </w:tcPr>
        <w:p w14:paraId="516A77DB" w14:textId="5B0BC11F" w:rsidR="00B058C2" w:rsidRPr="00777AC1" w:rsidRDefault="001401F6" w:rsidP="00B058C2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"/>
              <w:szCs w:val="2"/>
            </w:rPr>
          </w:pPr>
          <w:r>
            <w:rPr>
              <w:b/>
              <w:color w:val="FFFFFF"/>
              <w:sz w:val="2"/>
              <w:szCs w:val="2"/>
            </w:rPr>
            <w:t>man</w:t>
          </w:r>
        </w:p>
        <w:p w14:paraId="7C84E1D3" w14:textId="687D2A70" w:rsidR="00B058C2" w:rsidRPr="00877242" w:rsidRDefault="00B324E2" w:rsidP="001401F6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rFonts w:ascii="Open Sans" w:hAnsi="Open Sans" w:cs="Open Sans"/>
              <w:b/>
              <w:color w:val="FFFFFF"/>
              <w:sz w:val="27"/>
              <w:szCs w:val="27"/>
            </w:rPr>
          </w:pPr>
          <w:r>
            <w:rPr>
              <w:rFonts w:ascii="Open Sans" w:hAnsi="Open Sans" w:cs="Open Sans"/>
              <w:b/>
              <w:color w:val="FFFFFF"/>
            </w:rPr>
            <w:t>MOD-</w:t>
          </w:r>
          <w:r w:rsidR="00420213">
            <w:rPr>
              <w:rFonts w:ascii="Open Sans" w:hAnsi="Open Sans" w:cs="Open Sans"/>
              <w:b/>
              <w:color w:val="FFFFFF"/>
            </w:rPr>
            <w:t>6</w:t>
          </w:r>
          <w:r w:rsidR="00C45B6B">
            <w:rPr>
              <w:rFonts w:ascii="Open Sans" w:hAnsi="Open Sans" w:cs="Open Sans"/>
              <w:b/>
              <w:color w:val="FFFFFF"/>
            </w:rPr>
            <w:t>G</w:t>
          </w:r>
        </w:p>
      </w:tc>
    </w:tr>
  </w:tbl>
  <w:p w14:paraId="5C0185AE" w14:textId="2E14BF80" w:rsidR="00EF468D" w:rsidRPr="00D41AA5" w:rsidRDefault="00EF468D">
    <w:pPr>
      <w:pStyle w:val="Intestazion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C5466"/>
    <w:multiLevelType w:val="multilevel"/>
    <w:tmpl w:val="0D3C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50A7"/>
    <w:multiLevelType w:val="hybridMultilevel"/>
    <w:tmpl w:val="DAE419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C41B76"/>
    <w:multiLevelType w:val="hybridMultilevel"/>
    <w:tmpl w:val="7A9E5B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805C5"/>
    <w:multiLevelType w:val="hybridMultilevel"/>
    <w:tmpl w:val="1CB263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427604"/>
    <w:multiLevelType w:val="hybridMultilevel"/>
    <w:tmpl w:val="871016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1E217B"/>
    <w:multiLevelType w:val="hybridMultilevel"/>
    <w:tmpl w:val="636A6B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D907BB"/>
    <w:multiLevelType w:val="hybridMultilevel"/>
    <w:tmpl w:val="8C2AA6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B1F82"/>
    <w:multiLevelType w:val="hybridMultilevel"/>
    <w:tmpl w:val="EDB49C5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E340B7"/>
    <w:multiLevelType w:val="hybridMultilevel"/>
    <w:tmpl w:val="BB0C55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912F2"/>
    <w:multiLevelType w:val="hybridMultilevel"/>
    <w:tmpl w:val="20AA8B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84777"/>
    <w:multiLevelType w:val="hybridMultilevel"/>
    <w:tmpl w:val="B1F6DEA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4033D6"/>
    <w:multiLevelType w:val="hybridMultilevel"/>
    <w:tmpl w:val="9F82B2D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81385D"/>
    <w:multiLevelType w:val="hybridMultilevel"/>
    <w:tmpl w:val="1FAECA8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3"/>
  </w:num>
  <w:num w:numId="8">
    <w:abstractNumId w:val="8"/>
  </w:num>
  <w:num w:numId="9">
    <w:abstractNumId w:val="6"/>
  </w:num>
  <w:num w:numId="10">
    <w:abstractNumId w:val="12"/>
  </w:num>
  <w:num w:numId="11">
    <w:abstractNumId w:val="9"/>
  </w:num>
  <w:num w:numId="12">
    <w:abstractNumId w:val="5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8E"/>
    <w:rsid w:val="000014E4"/>
    <w:rsid w:val="000023BF"/>
    <w:rsid w:val="00023A83"/>
    <w:rsid w:val="0003095C"/>
    <w:rsid w:val="00042340"/>
    <w:rsid w:val="000633FF"/>
    <w:rsid w:val="00073725"/>
    <w:rsid w:val="000A3D6F"/>
    <w:rsid w:val="000C3CF7"/>
    <w:rsid w:val="000C4FDC"/>
    <w:rsid w:val="000E621B"/>
    <w:rsid w:val="00123ADE"/>
    <w:rsid w:val="00125AA3"/>
    <w:rsid w:val="00137218"/>
    <w:rsid w:val="001401F6"/>
    <w:rsid w:val="0014700B"/>
    <w:rsid w:val="001705BA"/>
    <w:rsid w:val="00183AB2"/>
    <w:rsid w:val="00185420"/>
    <w:rsid w:val="001A22FC"/>
    <w:rsid w:val="001B4DE6"/>
    <w:rsid w:val="001B7458"/>
    <w:rsid w:val="001C0716"/>
    <w:rsid w:val="001C1443"/>
    <w:rsid w:val="00206E78"/>
    <w:rsid w:val="00217CF4"/>
    <w:rsid w:val="002862E9"/>
    <w:rsid w:val="00295BB1"/>
    <w:rsid w:val="002A133F"/>
    <w:rsid w:val="002A3D80"/>
    <w:rsid w:val="002A6C88"/>
    <w:rsid w:val="002C646A"/>
    <w:rsid w:val="002C7B80"/>
    <w:rsid w:val="002E55F3"/>
    <w:rsid w:val="0030144B"/>
    <w:rsid w:val="00332E8B"/>
    <w:rsid w:val="00337F1E"/>
    <w:rsid w:val="0034460A"/>
    <w:rsid w:val="00364E6D"/>
    <w:rsid w:val="003853AE"/>
    <w:rsid w:val="00391AE3"/>
    <w:rsid w:val="003A279A"/>
    <w:rsid w:val="003D63DF"/>
    <w:rsid w:val="003E65F9"/>
    <w:rsid w:val="003E7CCF"/>
    <w:rsid w:val="003F59C2"/>
    <w:rsid w:val="0040555F"/>
    <w:rsid w:val="00420213"/>
    <w:rsid w:val="00432ECA"/>
    <w:rsid w:val="00433B4B"/>
    <w:rsid w:val="004343F2"/>
    <w:rsid w:val="00454425"/>
    <w:rsid w:val="0047234A"/>
    <w:rsid w:val="00480C61"/>
    <w:rsid w:val="00494AEE"/>
    <w:rsid w:val="004979A8"/>
    <w:rsid w:val="004A55C5"/>
    <w:rsid w:val="004E50C1"/>
    <w:rsid w:val="004E77ED"/>
    <w:rsid w:val="00503F15"/>
    <w:rsid w:val="00537823"/>
    <w:rsid w:val="00552E0E"/>
    <w:rsid w:val="00553858"/>
    <w:rsid w:val="005642D8"/>
    <w:rsid w:val="00570BA1"/>
    <w:rsid w:val="00572DA1"/>
    <w:rsid w:val="005758E1"/>
    <w:rsid w:val="00581FC2"/>
    <w:rsid w:val="0059162D"/>
    <w:rsid w:val="005A0CDB"/>
    <w:rsid w:val="005A6AE9"/>
    <w:rsid w:val="005D4023"/>
    <w:rsid w:val="005E3B7C"/>
    <w:rsid w:val="006028F7"/>
    <w:rsid w:val="0061735F"/>
    <w:rsid w:val="00641E0C"/>
    <w:rsid w:val="006505FB"/>
    <w:rsid w:val="00656048"/>
    <w:rsid w:val="00663613"/>
    <w:rsid w:val="00687DAD"/>
    <w:rsid w:val="006B2B19"/>
    <w:rsid w:val="006C0B54"/>
    <w:rsid w:val="006F2535"/>
    <w:rsid w:val="006F3BCD"/>
    <w:rsid w:val="00714A7C"/>
    <w:rsid w:val="007175CF"/>
    <w:rsid w:val="00735A52"/>
    <w:rsid w:val="00737CA1"/>
    <w:rsid w:val="007400D3"/>
    <w:rsid w:val="00744011"/>
    <w:rsid w:val="00755D45"/>
    <w:rsid w:val="00755DBF"/>
    <w:rsid w:val="00756449"/>
    <w:rsid w:val="007630F7"/>
    <w:rsid w:val="00777AC1"/>
    <w:rsid w:val="0078368F"/>
    <w:rsid w:val="007A2E7B"/>
    <w:rsid w:val="007A40DB"/>
    <w:rsid w:val="007B46D4"/>
    <w:rsid w:val="007C4D42"/>
    <w:rsid w:val="007D7C9C"/>
    <w:rsid w:val="007F744A"/>
    <w:rsid w:val="00807D39"/>
    <w:rsid w:val="00821398"/>
    <w:rsid w:val="00840E68"/>
    <w:rsid w:val="00841A52"/>
    <w:rsid w:val="008633AD"/>
    <w:rsid w:val="00875659"/>
    <w:rsid w:val="00877242"/>
    <w:rsid w:val="008857D6"/>
    <w:rsid w:val="008864C2"/>
    <w:rsid w:val="0089466C"/>
    <w:rsid w:val="008961BF"/>
    <w:rsid w:val="008A5C18"/>
    <w:rsid w:val="008B0E85"/>
    <w:rsid w:val="008B2435"/>
    <w:rsid w:val="008B74D4"/>
    <w:rsid w:val="008B7AC2"/>
    <w:rsid w:val="008E514F"/>
    <w:rsid w:val="009012D6"/>
    <w:rsid w:val="009135B0"/>
    <w:rsid w:val="00920438"/>
    <w:rsid w:val="00923F62"/>
    <w:rsid w:val="00926A2C"/>
    <w:rsid w:val="009332FA"/>
    <w:rsid w:val="00955459"/>
    <w:rsid w:val="009861FF"/>
    <w:rsid w:val="009E443C"/>
    <w:rsid w:val="009E6D9F"/>
    <w:rsid w:val="009F6C1A"/>
    <w:rsid w:val="00A04940"/>
    <w:rsid w:val="00A24311"/>
    <w:rsid w:val="00A30965"/>
    <w:rsid w:val="00A56D6C"/>
    <w:rsid w:val="00A62818"/>
    <w:rsid w:val="00A63F93"/>
    <w:rsid w:val="00A67CE5"/>
    <w:rsid w:val="00A77903"/>
    <w:rsid w:val="00A86DA0"/>
    <w:rsid w:val="00A90662"/>
    <w:rsid w:val="00A91EEB"/>
    <w:rsid w:val="00A97A7F"/>
    <w:rsid w:val="00AB055B"/>
    <w:rsid w:val="00AB3C8B"/>
    <w:rsid w:val="00AB6F72"/>
    <w:rsid w:val="00AD0BAF"/>
    <w:rsid w:val="00AE57C6"/>
    <w:rsid w:val="00B01033"/>
    <w:rsid w:val="00B058C2"/>
    <w:rsid w:val="00B152E3"/>
    <w:rsid w:val="00B324E2"/>
    <w:rsid w:val="00B358D1"/>
    <w:rsid w:val="00B419AE"/>
    <w:rsid w:val="00B50517"/>
    <w:rsid w:val="00B628B9"/>
    <w:rsid w:val="00B86E63"/>
    <w:rsid w:val="00B973AD"/>
    <w:rsid w:val="00BB05CB"/>
    <w:rsid w:val="00BB356C"/>
    <w:rsid w:val="00BB42B4"/>
    <w:rsid w:val="00BF2CCB"/>
    <w:rsid w:val="00C074C4"/>
    <w:rsid w:val="00C10759"/>
    <w:rsid w:val="00C172D1"/>
    <w:rsid w:val="00C2491D"/>
    <w:rsid w:val="00C370A3"/>
    <w:rsid w:val="00C41E1C"/>
    <w:rsid w:val="00C45B6B"/>
    <w:rsid w:val="00C52216"/>
    <w:rsid w:val="00C85D84"/>
    <w:rsid w:val="00C959CB"/>
    <w:rsid w:val="00CA361A"/>
    <w:rsid w:val="00CC02A9"/>
    <w:rsid w:val="00CE178E"/>
    <w:rsid w:val="00CF30B9"/>
    <w:rsid w:val="00CF57EE"/>
    <w:rsid w:val="00D04334"/>
    <w:rsid w:val="00D15C42"/>
    <w:rsid w:val="00D270F2"/>
    <w:rsid w:val="00D339B0"/>
    <w:rsid w:val="00D41AA5"/>
    <w:rsid w:val="00D51F77"/>
    <w:rsid w:val="00D67B95"/>
    <w:rsid w:val="00D70851"/>
    <w:rsid w:val="00DA3F98"/>
    <w:rsid w:val="00DA7823"/>
    <w:rsid w:val="00DC395F"/>
    <w:rsid w:val="00DC4568"/>
    <w:rsid w:val="00DC59D0"/>
    <w:rsid w:val="00DD043F"/>
    <w:rsid w:val="00DD3ACC"/>
    <w:rsid w:val="00DE4E8E"/>
    <w:rsid w:val="00DF52F5"/>
    <w:rsid w:val="00DF59F2"/>
    <w:rsid w:val="00E015B8"/>
    <w:rsid w:val="00E017FF"/>
    <w:rsid w:val="00E27C64"/>
    <w:rsid w:val="00E45E47"/>
    <w:rsid w:val="00E55BA4"/>
    <w:rsid w:val="00E70D22"/>
    <w:rsid w:val="00E72B41"/>
    <w:rsid w:val="00EA2F4E"/>
    <w:rsid w:val="00EA38DF"/>
    <w:rsid w:val="00EB20FB"/>
    <w:rsid w:val="00EC2096"/>
    <w:rsid w:val="00EC3798"/>
    <w:rsid w:val="00ED22C5"/>
    <w:rsid w:val="00EF468D"/>
    <w:rsid w:val="00F03768"/>
    <w:rsid w:val="00F337E8"/>
    <w:rsid w:val="00F63F44"/>
    <w:rsid w:val="00F6514E"/>
    <w:rsid w:val="00F77C40"/>
    <w:rsid w:val="00F87D89"/>
    <w:rsid w:val="00F917BD"/>
    <w:rsid w:val="00FA48B6"/>
    <w:rsid w:val="00FC36E3"/>
    <w:rsid w:val="00FE7B00"/>
    <w:rsid w:val="00FF2590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C9600F"/>
  <w15:chartTrackingRefBased/>
  <w15:docId w15:val="{C5716DE9-62F8-4B41-8B5F-0D1C7EDD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49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46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468D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F46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468D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DD3ACC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58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058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B058C2"/>
    <w:rPr>
      <w:b/>
      <w:bCs/>
      <w:color w:val="000000"/>
      <w:sz w:val="36"/>
      <w:szCs w:val="3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58C2"/>
    <w:rPr>
      <w:color w:val="605E5C"/>
      <w:shd w:val="clear" w:color="auto" w:fill="E1DFDD"/>
    </w:rPr>
  </w:style>
  <w:style w:type="table" w:styleId="Grigliatabellachiara">
    <w:name w:val="Grid Table Light"/>
    <w:basedOn w:val="Tabellanormale"/>
    <w:uiPriority w:val="40"/>
    <w:rsid w:val="000E62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659D4-4972-40C8-B40E-8302B04B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 sorpresa</dc:creator>
  <cp:keywords/>
  <dc:description/>
  <cp:lastModifiedBy>Luigi</cp:lastModifiedBy>
  <cp:revision>23</cp:revision>
  <dcterms:created xsi:type="dcterms:W3CDTF">2023-07-14T12:57:00Z</dcterms:created>
  <dcterms:modified xsi:type="dcterms:W3CDTF">2026-03-27T20:12:00Z</dcterms:modified>
</cp:coreProperties>
</file>